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1C" w:rsidRDefault="00E0021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0021C" w:rsidRDefault="00E0021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021C">
        <w:tc>
          <w:tcPr>
            <w:tcW w:w="4677" w:type="dxa"/>
            <w:tcBorders>
              <w:top w:val="nil"/>
              <w:left w:val="nil"/>
              <w:bottom w:val="nil"/>
              <w:right w:val="nil"/>
            </w:tcBorders>
          </w:tcPr>
          <w:p w:rsidR="00E0021C" w:rsidRDefault="00E0021C">
            <w:pPr>
              <w:pStyle w:val="ConsPlusNormal"/>
            </w:pPr>
            <w:r>
              <w:t>13 июля 2015 года</w:t>
            </w:r>
          </w:p>
        </w:tc>
        <w:tc>
          <w:tcPr>
            <w:tcW w:w="4677" w:type="dxa"/>
            <w:tcBorders>
              <w:top w:val="nil"/>
              <w:left w:val="nil"/>
              <w:bottom w:val="nil"/>
              <w:right w:val="nil"/>
            </w:tcBorders>
          </w:tcPr>
          <w:p w:rsidR="00E0021C" w:rsidRDefault="00E0021C">
            <w:pPr>
              <w:pStyle w:val="ConsPlusNormal"/>
              <w:jc w:val="right"/>
            </w:pPr>
            <w:r>
              <w:t>N 227-ФЗ</w:t>
            </w:r>
          </w:p>
        </w:tc>
      </w:tr>
    </w:tbl>
    <w:p w:rsidR="00E0021C" w:rsidRDefault="00E0021C">
      <w:pPr>
        <w:pStyle w:val="ConsPlusNormal"/>
        <w:pBdr>
          <w:top w:val="single" w:sz="6" w:space="0" w:color="auto"/>
        </w:pBdr>
        <w:spacing w:before="100" w:after="100"/>
        <w:jc w:val="both"/>
        <w:rPr>
          <w:sz w:val="2"/>
          <w:szCs w:val="2"/>
        </w:rPr>
      </w:pPr>
    </w:p>
    <w:p w:rsidR="00E0021C" w:rsidRDefault="00E0021C">
      <w:pPr>
        <w:pStyle w:val="ConsPlusNormal"/>
        <w:jc w:val="both"/>
      </w:pPr>
    </w:p>
    <w:p w:rsidR="00E0021C" w:rsidRDefault="00E0021C">
      <w:pPr>
        <w:pStyle w:val="ConsPlusTitle"/>
        <w:jc w:val="center"/>
      </w:pPr>
      <w:r>
        <w:t>РОССИЙСКАЯ ФЕДЕРАЦИЯ</w:t>
      </w:r>
    </w:p>
    <w:p w:rsidR="00E0021C" w:rsidRDefault="00E0021C">
      <w:pPr>
        <w:pStyle w:val="ConsPlusTitle"/>
        <w:jc w:val="center"/>
      </w:pPr>
    </w:p>
    <w:p w:rsidR="00E0021C" w:rsidRDefault="00E0021C">
      <w:pPr>
        <w:pStyle w:val="ConsPlusTitle"/>
        <w:jc w:val="center"/>
      </w:pPr>
      <w:r>
        <w:t>ФЕДЕРАЛЬНЫЙ ЗАКОН</w:t>
      </w:r>
    </w:p>
    <w:p w:rsidR="00E0021C" w:rsidRDefault="00E0021C">
      <w:pPr>
        <w:pStyle w:val="ConsPlusTitle"/>
        <w:jc w:val="center"/>
      </w:pPr>
    </w:p>
    <w:p w:rsidR="00E0021C" w:rsidRDefault="00E0021C">
      <w:pPr>
        <w:pStyle w:val="ConsPlusTitle"/>
        <w:jc w:val="center"/>
      </w:pPr>
      <w:r>
        <w:t>О ВНЕСЕНИИ ИЗМЕНЕНИЙ</w:t>
      </w:r>
    </w:p>
    <w:p w:rsidR="00E0021C" w:rsidRDefault="00E0021C">
      <w:pPr>
        <w:pStyle w:val="ConsPlusTitle"/>
        <w:jc w:val="center"/>
      </w:pPr>
      <w:r>
        <w:t>В ФЕДЕРАЛЬНЫЙ ЗАКОН "О КОНТРАКТНОЙ СИСТЕМЕ В СФЕРЕ ЗАКУПОК</w:t>
      </w:r>
    </w:p>
    <w:p w:rsidR="00E0021C" w:rsidRDefault="00E0021C">
      <w:pPr>
        <w:pStyle w:val="ConsPlusTitle"/>
        <w:jc w:val="center"/>
      </w:pPr>
      <w:r>
        <w:t>ТОВАРОВ, РАБОТ, УСЛУГ ДЛЯ ОБЕСПЕЧЕНИЯ ГОСУДАРСТВЕННЫХ</w:t>
      </w:r>
    </w:p>
    <w:p w:rsidR="00E0021C" w:rsidRDefault="00E0021C">
      <w:pPr>
        <w:pStyle w:val="ConsPlusTitle"/>
        <w:jc w:val="center"/>
      </w:pPr>
      <w:r>
        <w:t>И МУНИЦИПАЛЬНЫХ НУЖД"</w:t>
      </w:r>
    </w:p>
    <w:p w:rsidR="00E0021C" w:rsidRDefault="00E0021C">
      <w:pPr>
        <w:pStyle w:val="ConsPlusNormal"/>
        <w:ind w:firstLine="540"/>
        <w:jc w:val="both"/>
      </w:pPr>
    </w:p>
    <w:p w:rsidR="00E0021C" w:rsidRDefault="00E0021C">
      <w:pPr>
        <w:pStyle w:val="ConsPlusNormal"/>
        <w:jc w:val="right"/>
      </w:pPr>
      <w:proofErr w:type="gramStart"/>
      <w:r>
        <w:t>Принят</w:t>
      </w:r>
      <w:proofErr w:type="gramEnd"/>
    </w:p>
    <w:p w:rsidR="00E0021C" w:rsidRDefault="00E0021C">
      <w:pPr>
        <w:pStyle w:val="ConsPlusNormal"/>
        <w:jc w:val="right"/>
      </w:pPr>
      <w:r>
        <w:t>Государственной Думой</w:t>
      </w:r>
    </w:p>
    <w:p w:rsidR="00E0021C" w:rsidRDefault="00E0021C">
      <w:pPr>
        <w:pStyle w:val="ConsPlusNormal"/>
        <w:jc w:val="right"/>
      </w:pPr>
      <w:r>
        <w:t>3 июля 2015 года</w:t>
      </w:r>
    </w:p>
    <w:p w:rsidR="00E0021C" w:rsidRDefault="00E0021C">
      <w:pPr>
        <w:pStyle w:val="ConsPlusNormal"/>
        <w:jc w:val="right"/>
      </w:pPr>
    </w:p>
    <w:p w:rsidR="00E0021C" w:rsidRDefault="00E0021C">
      <w:pPr>
        <w:pStyle w:val="ConsPlusNormal"/>
        <w:jc w:val="right"/>
      </w:pPr>
      <w:r>
        <w:t>Одобрен</w:t>
      </w:r>
    </w:p>
    <w:p w:rsidR="00E0021C" w:rsidRDefault="00E0021C">
      <w:pPr>
        <w:pStyle w:val="ConsPlusNormal"/>
        <w:jc w:val="right"/>
      </w:pPr>
      <w:r>
        <w:t>Советом Федерации</w:t>
      </w:r>
    </w:p>
    <w:p w:rsidR="00E0021C" w:rsidRDefault="00E0021C">
      <w:pPr>
        <w:pStyle w:val="ConsPlusNormal"/>
        <w:jc w:val="right"/>
      </w:pPr>
      <w:r>
        <w:t>8 июля 2015 года</w:t>
      </w:r>
    </w:p>
    <w:p w:rsidR="00E0021C" w:rsidRDefault="00E0021C">
      <w:pPr>
        <w:pStyle w:val="ConsPlusNormal"/>
        <w:ind w:firstLine="540"/>
        <w:jc w:val="both"/>
      </w:pPr>
    </w:p>
    <w:p w:rsidR="00E0021C" w:rsidRDefault="00E0021C">
      <w:pPr>
        <w:pStyle w:val="ConsPlusNormal"/>
        <w:ind w:firstLine="540"/>
        <w:jc w:val="both"/>
      </w:pPr>
      <w:r>
        <w:t>Статья 1</w:t>
      </w:r>
    </w:p>
    <w:p w:rsidR="00E0021C" w:rsidRDefault="00E0021C">
      <w:pPr>
        <w:pStyle w:val="ConsPlusNormal"/>
        <w:ind w:firstLine="540"/>
        <w:jc w:val="both"/>
      </w:pPr>
    </w:p>
    <w:p w:rsidR="00E0021C" w:rsidRDefault="00E0021C">
      <w:pPr>
        <w:pStyle w:val="ConsPlusNormal"/>
        <w:ind w:firstLine="540"/>
        <w:jc w:val="both"/>
      </w:pPr>
      <w:proofErr w:type="gramStart"/>
      <w:r>
        <w:t xml:space="preserve">Внести в Федеральный </w:t>
      </w:r>
      <w:hyperlink r:id="rId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14, ст. 2022; Официальный интернет-портал правовой информации (www.pravo.gov.ru), 30 июня 2015 года, N 00012015063000082; 1 июля 2015 года, N 0001201507010036) следующие изменения:</w:t>
      </w:r>
      <w:proofErr w:type="gramEnd"/>
    </w:p>
    <w:p w:rsidR="00E0021C" w:rsidRDefault="00E0021C">
      <w:pPr>
        <w:pStyle w:val="ConsPlusNormal"/>
        <w:ind w:firstLine="540"/>
        <w:jc w:val="both"/>
      </w:pPr>
      <w:proofErr w:type="gramStart"/>
      <w:r>
        <w:t xml:space="preserve">1) </w:t>
      </w:r>
      <w:hyperlink r:id="rId7" w:history="1">
        <w:r>
          <w:rPr>
            <w:color w:val="0000FF"/>
          </w:rPr>
          <w:t>пункт 4 статьи 3</w:t>
        </w:r>
      </w:hyperlink>
      <w:r>
        <w:t xml:space="preserve"> после слов "происхождения капитала" дополнить словами ",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t xml:space="preserve"> зоны) в отношении юридических лиц (далее - офшорная компания)</w:t>
      </w:r>
      <w:proofErr w:type="gramStart"/>
      <w:r>
        <w:t>,"</w:t>
      </w:r>
      <w:proofErr w:type="gramEnd"/>
      <w:r>
        <w:t>;</w:t>
      </w:r>
    </w:p>
    <w:p w:rsidR="00E0021C" w:rsidRDefault="00E0021C">
      <w:pPr>
        <w:pStyle w:val="ConsPlusNormal"/>
        <w:ind w:firstLine="540"/>
        <w:jc w:val="both"/>
      </w:pPr>
      <w:r>
        <w:t xml:space="preserve">2) в </w:t>
      </w:r>
      <w:hyperlink r:id="rId9" w:history="1">
        <w:r>
          <w:rPr>
            <w:color w:val="0000FF"/>
          </w:rPr>
          <w:t>статье 14</w:t>
        </w:r>
      </w:hyperlink>
      <w:r>
        <w:t>:</w:t>
      </w:r>
    </w:p>
    <w:p w:rsidR="00E0021C" w:rsidRDefault="00E0021C">
      <w:pPr>
        <w:pStyle w:val="ConsPlusNormal"/>
        <w:ind w:firstLine="540"/>
        <w:jc w:val="both"/>
      </w:pPr>
      <w:r>
        <w:t xml:space="preserve">а) в </w:t>
      </w:r>
      <w:hyperlink r:id="rId10" w:history="1">
        <w:r>
          <w:rPr>
            <w:color w:val="0000FF"/>
          </w:rPr>
          <w:t>части 4</w:t>
        </w:r>
      </w:hyperlink>
      <w:r>
        <w:t xml:space="preserve"> слова "установлены запрет, ограничения" заменить словами "установлен запрет";</w:t>
      </w:r>
    </w:p>
    <w:p w:rsidR="00E0021C" w:rsidRDefault="00E0021C">
      <w:pPr>
        <w:pStyle w:val="ConsPlusNormal"/>
        <w:ind w:firstLine="540"/>
        <w:jc w:val="both"/>
      </w:pPr>
      <w:r>
        <w:t xml:space="preserve">б) </w:t>
      </w:r>
      <w:hyperlink r:id="rId11" w:history="1">
        <w:r>
          <w:rPr>
            <w:color w:val="0000FF"/>
          </w:rPr>
          <w:t>дополнить</w:t>
        </w:r>
      </w:hyperlink>
      <w:r>
        <w:t xml:space="preserve"> частью 6 следующего содержания:</w:t>
      </w:r>
    </w:p>
    <w:p w:rsidR="00E0021C" w:rsidRDefault="00E0021C">
      <w:pPr>
        <w:pStyle w:val="ConsPlusNormal"/>
        <w:ind w:firstLine="540"/>
        <w:jc w:val="both"/>
      </w:pPr>
      <w:r>
        <w:t xml:space="preserve">"6. </w:t>
      </w:r>
      <w:proofErr w:type="gramStart"/>
      <w:r>
        <w:t>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w:t>
      </w:r>
      <w:proofErr w:type="gramEnd"/>
      <w:r>
        <w:t xml:space="preserve"> закона</w:t>
      </w:r>
      <w:proofErr w:type="gramStart"/>
      <w:r>
        <w:t>.";</w:t>
      </w:r>
      <w:proofErr w:type="gramEnd"/>
    </w:p>
    <w:p w:rsidR="00E0021C" w:rsidRDefault="00E0021C">
      <w:pPr>
        <w:pStyle w:val="ConsPlusNormal"/>
        <w:ind w:firstLine="540"/>
        <w:jc w:val="both"/>
      </w:pPr>
      <w:r>
        <w:t xml:space="preserve">3) в </w:t>
      </w:r>
      <w:hyperlink r:id="rId12" w:history="1">
        <w:r>
          <w:rPr>
            <w:color w:val="0000FF"/>
          </w:rPr>
          <w:t>статье 31</w:t>
        </w:r>
      </w:hyperlink>
      <w:r>
        <w:t>:</w:t>
      </w:r>
    </w:p>
    <w:p w:rsidR="00E0021C" w:rsidRDefault="00E0021C">
      <w:pPr>
        <w:pStyle w:val="ConsPlusNormal"/>
        <w:ind w:firstLine="540"/>
        <w:jc w:val="both"/>
      </w:pPr>
      <w:r>
        <w:t xml:space="preserve">а) </w:t>
      </w:r>
      <w:hyperlink r:id="rId13" w:history="1">
        <w:r>
          <w:rPr>
            <w:color w:val="0000FF"/>
          </w:rPr>
          <w:t>часть 1</w:t>
        </w:r>
      </w:hyperlink>
      <w:r>
        <w:t xml:space="preserve"> дополнить пунктом 10 следующего содержания:</w:t>
      </w:r>
    </w:p>
    <w:p w:rsidR="00E0021C" w:rsidRDefault="00E0021C">
      <w:pPr>
        <w:pStyle w:val="ConsPlusNormal"/>
        <w:ind w:firstLine="540"/>
        <w:jc w:val="both"/>
      </w:pPr>
      <w:r>
        <w:t>"10) участник закупки не является офшорной компанией</w:t>
      </w:r>
      <w:proofErr w:type="gramStart"/>
      <w:r>
        <w:t>.";</w:t>
      </w:r>
      <w:proofErr w:type="gramEnd"/>
    </w:p>
    <w:p w:rsidR="00E0021C" w:rsidRDefault="00E0021C">
      <w:pPr>
        <w:pStyle w:val="ConsPlusNormal"/>
        <w:ind w:firstLine="540"/>
        <w:jc w:val="both"/>
      </w:pPr>
      <w:r>
        <w:t xml:space="preserve">б) </w:t>
      </w:r>
      <w:hyperlink r:id="rId14" w:history="1">
        <w:r>
          <w:rPr>
            <w:color w:val="0000FF"/>
          </w:rPr>
          <w:t>часть 8</w:t>
        </w:r>
      </w:hyperlink>
      <w:r>
        <w:t xml:space="preserve"> изложить в следующей редакции:</w:t>
      </w:r>
    </w:p>
    <w:p w:rsidR="00E0021C" w:rsidRDefault="00E0021C">
      <w:pPr>
        <w:pStyle w:val="ConsPlusNormal"/>
        <w:ind w:firstLine="540"/>
        <w:jc w:val="both"/>
      </w:pPr>
      <w:r>
        <w:t xml:space="preserve">"8. </w:t>
      </w:r>
      <w:proofErr w:type="gramStart"/>
      <w:r>
        <w:t xml:space="preserve">Комиссия по осуществлению закупок проверяет соответствие участников закупок </w:t>
      </w:r>
      <w:r>
        <w:lastRenderedPageBreak/>
        <w:t>требованиям, указанным в пункте 1, пункте 10 (за исключением случаев проведения электронного аукциона, запроса котировок и предварительного отбора) части 1 и части 1.1 (при наличии такого требования) настоящей статьи,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w:t>
      </w:r>
      <w:proofErr w:type="gramEnd"/>
      <w:r>
        <w:t xml:space="preserve">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пунктах 3 - 5, 7 - 9 части 1 настоящей статьи, а также при проведении электронного аукциона, запроса котировок и предварительного отбора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w:t>
      </w:r>
      <w:proofErr w:type="gramStart"/>
      <w:r>
        <w:t>.";</w:t>
      </w:r>
    </w:p>
    <w:p w:rsidR="00E0021C" w:rsidRDefault="00E0021C">
      <w:pPr>
        <w:pStyle w:val="ConsPlusNormal"/>
        <w:ind w:firstLine="540"/>
        <w:jc w:val="both"/>
      </w:pPr>
      <w:proofErr w:type="gramEnd"/>
      <w:r>
        <w:t xml:space="preserve">в) </w:t>
      </w:r>
      <w:hyperlink r:id="rId15" w:history="1">
        <w:r>
          <w:rPr>
            <w:color w:val="0000FF"/>
          </w:rPr>
          <w:t>дополнить</w:t>
        </w:r>
      </w:hyperlink>
      <w:r>
        <w:t xml:space="preserve"> частью 8.1 следующего содержания:</w:t>
      </w:r>
    </w:p>
    <w:p w:rsidR="00E0021C" w:rsidRDefault="00E0021C">
      <w:pPr>
        <w:pStyle w:val="ConsPlusNormal"/>
        <w:ind w:firstLine="540"/>
        <w:jc w:val="both"/>
      </w:pPr>
      <w:r>
        <w:t>"8.1. Оператор электронной площадки проверяет соответствие участника электронного аукциона требованию, указанному в пункте 10 части 1 настоящей статьи, при его аккредитации на электронной площадке</w:t>
      </w:r>
      <w:proofErr w:type="gramStart"/>
      <w:r>
        <w:t>.";</w:t>
      </w:r>
    </w:p>
    <w:p w:rsidR="00E0021C" w:rsidRDefault="00E0021C">
      <w:pPr>
        <w:pStyle w:val="ConsPlusNormal"/>
        <w:ind w:firstLine="540"/>
        <w:jc w:val="both"/>
      </w:pPr>
      <w:proofErr w:type="gramEnd"/>
      <w:r>
        <w:t xml:space="preserve">г) </w:t>
      </w:r>
      <w:hyperlink r:id="rId16" w:history="1">
        <w:r>
          <w:rPr>
            <w:color w:val="0000FF"/>
          </w:rPr>
          <w:t>дополнить</w:t>
        </w:r>
      </w:hyperlink>
      <w:r>
        <w:t xml:space="preserve"> частью 8.2 следующего содержания:</w:t>
      </w:r>
    </w:p>
    <w:p w:rsidR="00E0021C" w:rsidRDefault="00E0021C">
      <w:pPr>
        <w:pStyle w:val="ConsPlusNormal"/>
        <w:ind w:firstLine="540"/>
        <w:jc w:val="both"/>
      </w:pPr>
      <w:r>
        <w:t>"8.2. Заказчик проверяет соответствие участника запроса котировок, с которым заключается контракт, требованию, указанному в пункте 10 части 1 настоящей статьи, при заключении контракта</w:t>
      </w:r>
      <w:proofErr w:type="gramStart"/>
      <w:r>
        <w:t>.";</w:t>
      </w:r>
    </w:p>
    <w:p w:rsidR="00E0021C" w:rsidRDefault="00E0021C">
      <w:pPr>
        <w:pStyle w:val="ConsPlusNormal"/>
        <w:ind w:firstLine="540"/>
        <w:jc w:val="both"/>
      </w:pPr>
      <w:proofErr w:type="gramEnd"/>
      <w:r>
        <w:t xml:space="preserve">4) в </w:t>
      </w:r>
      <w:hyperlink r:id="rId17" w:history="1">
        <w:r>
          <w:rPr>
            <w:color w:val="0000FF"/>
          </w:rPr>
          <w:t>части 15 статьи 34</w:t>
        </w:r>
      </w:hyperlink>
      <w:r>
        <w:t xml:space="preserve"> слова "40 и 41" заменить словами "40, 41, 44 и 45";</w:t>
      </w:r>
    </w:p>
    <w:p w:rsidR="00E0021C" w:rsidRDefault="00E0021C">
      <w:pPr>
        <w:pStyle w:val="ConsPlusNormal"/>
        <w:ind w:firstLine="540"/>
        <w:jc w:val="both"/>
      </w:pPr>
      <w:r>
        <w:t xml:space="preserve">5) </w:t>
      </w:r>
      <w:hyperlink r:id="rId18" w:history="1">
        <w:r>
          <w:rPr>
            <w:color w:val="0000FF"/>
          </w:rPr>
          <w:t>часть 6 статьи 61</w:t>
        </w:r>
      </w:hyperlink>
      <w:r>
        <w:t xml:space="preserve"> дополнить словами ", а также в случае, если такой участник является офшорной компанией";</w:t>
      </w:r>
    </w:p>
    <w:p w:rsidR="00E0021C" w:rsidRDefault="00E0021C">
      <w:pPr>
        <w:pStyle w:val="ConsPlusNormal"/>
        <w:ind w:firstLine="540"/>
        <w:jc w:val="both"/>
      </w:pPr>
      <w:r>
        <w:t xml:space="preserve">6) </w:t>
      </w:r>
      <w:hyperlink r:id="rId19" w:history="1">
        <w:r>
          <w:rPr>
            <w:color w:val="0000FF"/>
          </w:rPr>
          <w:t>статью 73</w:t>
        </w:r>
      </w:hyperlink>
      <w:r>
        <w:t xml:space="preserve"> дополнить частью 3.1 следующего содержания:</w:t>
      </w:r>
    </w:p>
    <w:p w:rsidR="00E0021C" w:rsidRDefault="00E0021C">
      <w:pPr>
        <w:pStyle w:val="ConsPlusNormal"/>
        <w:ind w:firstLine="540"/>
        <w:jc w:val="both"/>
      </w:pPr>
      <w:r>
        <w:t>"3.1.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пункте 10 части 1 статьи 31 настоящего Федерального закона</w:t>
      </w:r>
      <w:proofErr w:type="gramStart"/>
      <w:r>
        <w:t>.";</w:t>
      </w:r>
      <w:proofErr w:type="gramEnd"/>
    </w:p>
    <w:p w:rsidR="00E0021C" w:rsidRDefault="00E0021C">
      <w:pPr>
        <w:pStyle w:val="ConsPlusNormal"/>
        <w:ind w:firstLine="540"/>
        <w:jc w:val="both"/>
      </w:pPr>
      <w:proofErr w:type="gramStart"/>
      <w:r>
        <w:t xml:space="preserve">7) </w:t>
      </w:r>
      <w:hyperlink r:id="rId20" w:history="1">
        <w:r>
          <w:rPr>
            <w:color w:val="0000FF"/>
          </w:rPr>
          <w:t>часть 11 статьи 78</w:t>
        </w:r>
      </w:hyperlink>
      <w:r>
        <w:t xml:space="preserve"> после слов "подписанный контракт" дополнить словами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w:t>
      </w:r>
      <w:proofErr w:type="gramEnd"/>
      <w:r>
        <w:t xml:space="preserve"> регистрации юридического лица в соответствии с законодательством соответствующего государства (для иностранного лица)";</w:t>
      </w:r>
    </w:p>
    <w:p w:rsidR="00E0021C" w:rsidRDefault="00E0021C">
      <w:pPr>
        <w:pStyle w:val="ConsPlusNormal"/>
        <w:ind w:firstLine="540"/>
        <w:jc w:val="both"/>
      </w:pPr>
      <w:r>
        <w:t xml:space="preserve">8) </w:t>
      </w:r>
      <w:hyperlink r:id="rId21" w:history="1">
        <w:r>
          <w:rPr>
            <w:color w:val="0000FF"/>
          </w:rPr>
          <w:t>статью 80</w:t>
        </w:r>
      </w:hyperlink>
      <w:r>
        <w:t xml:space="preserve"> дополнить частью 5.1 следующего содержания:</w:t>
      </w:r>
    </w:p>
    <w:p w:rsidR="00E0021C" w:rsidRDefault="00E0021C">
      <w:pPr>
        <w:pStyle w:val="ConsPlusNormal"/>
        <w:ind w:firstLine="540"/>
        <w:jc w:val="both"/>
      </w:pPr>
      <w:r>
        <w:t>"5.1.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пункте 10 части 1 статьи 31 настоящего Федерального закона</w:t>
      </w:r>
      <w:proofErr w:type="gramStart"/>
      <w:r>
        <w:t>.";</w:t>
      </w:r>
    </w:p>
    <w:p w:rsidR="00E0021C" w:rsidRDefault="00E0021C">
      <w:pPr>
        <w:pStyle w:val="ConsPlusNormal"/>
        <w:ind w:firstLine="540"/>
        <w:jc w:val="both"/>
      </w:pPr>
      <w:proofErr w:type="gramEnd"/>
      <w:r>
        <w:t xml:space="preserve">9) в </w:t>
      </w:r>
      <w:hyperlink r:id="rId22" w:history="1">
        <w:r>
          <w:rPr>
            <w:color w:val="0000FF"/>
          </w:rPr>
          <w:t>статье 93</w:t>
        </w:r>
      </w:hyperlink>
      <w:r>
        <w:t>:</w:t>
      </w:r>
    </w:p>
    <w:p w:rsidR="00E0021C" w:rsidRDefault="00E0021C">
      <w:pPr>
        <w:pStyle w:val="ConsPlusNormal"/>
        <w:ind w:firstLine="540"/>
        <w:jc w:val="both"/>
      </w:pPr>
      <w:r>
        <w:t xml:space="preserve">а) в </w:t>
      </w:r>
      <w:hyperlink r:id="rId23" w:history="1">
        <w:r>
          <w:rPr>
            <w:color w:val="0000FF"/>
          </w:rPr>
          <w:t>части 1</w:t>
        </w:r>
      </w:hyperlink>
      <w:r>
        <w:t>:</w:t>
      </w:r>
    </w:p>
    <w:p w:rsidR="00E0021C" w:rsidRDefault="00E0021C">
      <w:pPr>
        <w:pStyle w:val="ConsPlusNormal"/>
        <w:ind w:firstLine="540"/>
        <w:jc w:val="both"/>
      </w:pPr>
      <w:hyperlink r:id="rId24" w:history="1">
        <w:r>
          <w:rPr>
            <w:color w:val="0000FF"/>
          </w:rPr>
          <w:t>дополнить</w:t>
        </w:r>
      </w:hyperlink>
      <w:r>
        <w:t xml:space="preserve"> пунктом 44 следующего содержания:</w:t>
      </w:r>
    </w:p>
    <w:p w:rsidR="00E0021C" w:rsidRDefault="00E0021C">
      <w:pPr>
        <w:pStyle w:val="ConsPlusNormal"/>
        <w:ind w:firstLine="540"/>
        <w:jc w:val="both"/>
      </w:pPr>
      <w:proofErr w:type="gramStart"/>
      <w: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roofErr w:type="gramEnd"/>
    </w:p>
    <w:p w:rsidR="00E0021C" w:rsidRDefault="00E0021C">
      <w:pPr>
        <w:pStyle w:val="ConsPlusNormal"/>
        <w:ind w:firstLine="540"/>
        <w:jc w:val="both"/>
      </w:pPr>
      <w:hyperlink r:id="rId25" w:history="1">
        <w:r>
          <w:rPr>
            <w:color w:val="0000FF"/>
          </w:rPr>
          <w:t>дополнить</w:t>
        </w:r>
      </w:hyperlink>
      <w:r>
        <w:t xml:space="preserve"> пунктом 45 следующего содержания:</w:t>
      </w:r>
    </w:p>
    <w:p w:rsidR="00E0021C" w:rsidRDefault="00E0021C">
      <w:pPr>
        <w:pStyle w:val="ConsPlusNormal"/>
        <w:ind w:firstLine="540"/>
        <w:jc w:val="both"/>
      </w:pPr>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w:t>
      </w:r>
      <w:r>
        <w:lastRenderedPageBreak/>
        <w:t>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roofErr w:type="gramStart"/>
      <w:r>
        <w:t>.";</w:t>
      </w:r>
    </w:p>
    <w:p w:rsidR="00E0021C" w:rsidRDefault="00E0021C">
      <w:pPr>
        <w:pStyle w:val="ConsPlusNormal"/>
        <w:ind w:firstLine="540"/>
        <w:jc w:val="both"/>
      </w:pPr>
      <w:proofErr w:type="gramEnd"/>
      <w:r>
        <w:t xml:space="preserve">б) </w:t>
      </w:r>
      <w:hyperlink r:id="rId26" w:history="1">
        <w:r>
          <w:rPr>
            <w:color w:val="0000FF"/>
          </w:rPr>
          <w:t>часть 3</w:t>
        </w:r>
      </w:hyperlink>
      <w:r>
        <w:t xml:space="preserve"> после цифр "42" дополнить цифрами ", 44, 45";</w:t>
      </w:r>
    </w:p>
    <w:p w:rsidR="00E0021C" w:rsidRDefault="00E0021C">
      <w:pPr>
        <w:pStyle w:val="ConsPlusNormal"/>
        <w:ind w:firstLine="540"/>
        <w:jc w:val="both"/>
      </w:pPr>
      <w:r>
        <w:t xml:space="preserve">10) в </w:t>
      </w:r>
      <w:hyperlink r:id="rId27" w:history="1">
        <w:r>
          <w:rPr>
            <w:color w:val="0000FF"/>
          </w:rPr>
          <w:t>статье 94</w:t>
        </w:r>
      </w:hyperlink>
      <w:r>
        <w:t>:</w:t>
      </w:r>
    </w:p>
    <w:p w:rsidR="00E0021C" w:rsidRDefault="00E0021C">
      <w:pPr>
        <w:pStyle w:val="ConsPlusNormal"/>
        <w:ind w:firstLine="540"/>
        <w:jc w:val="both"/>
      </w:pPr>
      <w:r>
        <w:t xml:space="preserve">а) </w:t>
      </w:r>
      <w:hyperlink r:id="rId28" w:history="1">
        <w:r>
          <w:rPr>
            <w:color w:val="0000FF"/>
          </w:rPr>
          <w:t>пункт 1 части 4</w:t>
        </w:r>
      </w:hyperlink>
      <w:r>
        <w:t xml:space="preserve"> после цифр "42" дополнить цифрами ", 44, 45";</w:t>
      </w:r>
    </w:p>
    <w:p w:rsidR="00E0021C" w:rsidRDefault="00E0021C">
      <w:pPr>
        <w:pStyle w:val="ConsPlusNormal"/>
        <w:ind w:firstLine="540"/>
        <w:jc w:val="both"/>
      </w:pPr>
      <w:r>
        <w:t xml:space="preserve">б) </w:t>
      </w:r>
      <w:hyperlink r:id="rId29" w:history="1">
        <w:r>
          <w:rPr>
            <w:color w:val="0000FF"/>
          </w:rPr>
          <w:t>абзац первый части 9</w:t>
        </w:r>
      </w:hyperlink>
      <w:r>
        <w:t xml:space="preserve"> изложить в следующей редакции:</w:t>
      </w:r>
    </w:p>
    <w:p w:rsidR="00E0021C" w:rsidRDefault="00E0021C">
      <w:pPr>
        <w:pStyle w:val="ConsPlusNormal"/>
        <w:ind w:firstLine="540"/>
        <w:jc w:val="both"/>
      </w:pPr>
      <w:r>
        <w:t>"9.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пунктами 4, 5, 23 или 44 части 1 статьи 93 настоящего Федерального закона) отражаются заказчиком в отчете, размещаемом в единой информационной системе и содержащем информацию:";</w:t>
      </w:r>
    </w:p>
    <w:p w:rsidR="00E0021C" w:rsidRDefault="00E0021C">
      <w:pPr>
        <w:pStyle w:val="ConsPlusNormal"/>
        <w:ind w:firstLine="540"/>
        <w:jc w:val="both"/>
      </w:pPr>
      <w:proofErr w:type="gramStart"/>
      <w:r>
        <w:t xml:space="preserve">11) </w:t>
      </w:r>
      <w:hyperlink r:id="rId30" w:history="1">
        <w:r>
          <w:rPr>
            <w:color w:val="0000FF"/>
          </w:rPr>
          <w:t>часть 7 статьи 95</w:t>
        </w:r>
      </w:hyperlink>
      <w:r>
        <w:t xml:space="preserve"> после слов "При исполнении контракта" дополнить словами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w:t>
      </w:r>
      <w:proofErr w:type="gramEnd"/>
    </w:p>
    <w:p w:rsidR="00E0021C" w:rsidRDefault="00E0021C">
      <w:pPr>
        <w:pStyle w:val="ConsPlusNormal"/>
        <w:ind w:firstLine="540"/>
        <w:jc w:val="both"/>
      </w:pPr>
      <w:r>
        <w:t xml:space="preserve">12) </w:t>
      </w:r>
      <w:hyperlink r:id="rId31" w:history="1">
        <w:r>
          <w:rPr>
            <w:color w:val="0000FF"/>
          </w:rPr>
          <w:t>часть 2 статьи 96</w:t>
        </w:r>
      </w:hyperlink>
      <w:r>
        <w:t xml:space="preserve"> после цифр "41" дополнить цифрами ", 44, 45";</w:t>
      </w:r>
    </w:p>
    <w:p w:rsidR="00E0021C" w:rsidRDefault="00E0021C">
      <w:pPr>
        <w:pStyle w:val="ConsPlusNormal"/>
        <w:ind w:firstLine="540"/>
        <w:jc w:val="both"/>
      </w:pPr>
      <w:r>
        <w:t xml:space="preserve">13) в </w:t>
      </w:r>
      <w:hyperlink r:id="rId32" w:history="1">
        <w:r>
          <w:rPr>
            <w:color w:val="0000FF"/>
          </w:rPr>
          <w:t>статье 103</w:t>
        </w:r>
      </w:hyperlink>
      <w:r>
        <w:t>:</w:t>
      </w:r>
    </w:p>
    <w:p w:rsidR="00E0021C" w:rsidRDefault="00E0021C">
      <w:pPr>
        <w:pStyle w:val="ConsPlusNormal"/>
        <w:ind w:firstLine="540"/>
        <w:jc w:val="both"/>
      </w:pPr>
      <w:r>
        <w:t xml:space="preserve">а) в </w:t>
      </w:r>
      <w:hyperlink r:id="rId33" w:history="1">
        <w:r>
          <w:rPr>
            <w:color w:val="0000FF"/>
          </w:rPr>
          <w:t>части 1</w:t>
        </w:r>
      </w:hyperlink>
      <w:r>
        <w:t xml:space="preserve"> слова "4, 5 и 23" заменить словами "4, 5, 23, 42, 44 и 45";</w:t>
      </w:r>
    </w:p>
    <w:p w:rsidR="00E0021C" w:rsidRDefault="00E0021C">
      <w:pPr>
        <w:pStyle w:val="ConsPlusNormal"/>
        <w:ind w:firstLine="540"/>
        <w:jc w:val="both"/>
      </w:pPr>
      <w:r>
        <w:t xml:space="preserve">б) в </w:t>
      </w:r>
      <w:hyperlink r:id="rId34" w:history="1">
        <w:r>
          <w:rPr>
            <w:color w:val="0000FF"/>
          </w:rPr>
          <w:t>части 8</w:t>
        </w:r>
      </w:hyperlink>
      <w:r>
        <w:t xml:space="preserve"> слова "4, 5 и 23" заменить словами "4, 5, 23, 42, 44 и 45".</w:t>
      </w:r>
    </w:p>
    <w:p w:rsidR="00E0021C" w:rsidRDefault="00E0021C">
      <w:pPr>
        <w:pStyle w:val="ConsPlusNormal"/>
        <w:ind w:firstLine="540"/>
        <w:jc w:val="both"/>
      </w:pPr>
    </w:p>
    <w:p w:rsidR="00E0021C" w:rsidRDefault="00E0021C">
      <w:pPr>
        <w:pStyle w:val="ConsPlusNormal"/>
        <w:ind w:firstLine="540"/>
        <w:jc w:val="both"/>
      </w:pPr>
      <w:r>
        <w:t>Статья 2</w:t>
      </w:r>
    </w:p>
    <w:p w:rsidR="00E0021C" w:rsidRDefault="00E0021C">
      <w:pPr>
        <w:pStyle w:val="ConsPlusNormal"/>
        <w:ind w:firstLine="540"/>
        <w:jc w:val="both"/>
      </w:pPr>
    </w:p>
    <w:p w:rsidR="00E0021C" w:rsidRDefault="00E0021C">
      <w:pPr>
        <w:pStyle w:val="ConsPlusNormal"/>
        <w:ind w:firstLine="540"/>
        <w:jc w:val="both"/>
      </w:pPr>
      <w:r>
        <w:t>1. Настоящий Федеральный закон вступает в силу по истечении тридцати дней после дня его официального опубликования.</w:t>
      </w:r>
    </w:p>
    <w:p w:rsidR="00E0021C" w:rsidRDefault="00E0021C">
      <w:pPr>
        <w:pStyle w:val="ConsPlusNormal"/>
        <w:ind w:firstLine="540"/>
        <w:jc w:val="both"/>
      </w:pPr>
      <w:r>
        <w:t xml:space="preserve">2. </w:t>
      </w:r>
      <w:proofErr w:type="gramStart"/>
      <w:r>
        <w:t>Со дня вступления в силу настоящего Федерального закона оператор электронной площадки прекращает действие аккредитации на электронной площадке участника закупки, не соответствующего требованию, указанному в пункте 10 части 1 статьи 31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roofErr w:type="gramEnd"/>
      <w:r>
        <w:t xml:space="preserve"> При этом прекращается блокирование денежных средств, внесенных таким участником в качестве обеспечения заявки на участие в электронном аукционе.</w:t>
      </w:r>
    </w:p>
    <w:p w:rsidR="00E0021C" w:rsidRDefault="00E0021C">
      <w:pPr>
        <w:pStyle w:val="ConsPlusNormal"/>
        <w:ind w:firstLine="540"/>
        <w:jc w:val="both"/>
      </w:pPr>
    </w:p>
    <w:p w:rsidR="00E0021C" w:rsidRDefault="00E0021C">
      <w:pPr>
        <w:pStyle w:val="ConsPlusNormal"/>
        <w:jc w:val="right"/>
      </w:pPr>
      <w:r>
        <w:t>Президент</w:t>
      </w:r>
    </w:p>
    <w:p w:rsidR="00E0021C" w:rsidRDefault="00E0021C">
      <w:pPr>
        <w:pStyle w:val="ConsPlusNormal"/>
        <w:jc w:val="right"/>
      </w:pPr>
      <w:r>
        <w:t>Российской Федерации</w:t>
      </w:r>
    </w:p>
    <w:p w:rsidR="00E0021C" w:rsidRDefault="00E0021C">
      <w:pPr>
        <w:pStyle w:val="ConsPlusNormal"/>
        <w:jc w:val="right"/>
      </w:pPr>
      <w:r>
        <w:t>В.ПУТИН</w:t>
      </w:r>
    </w:p>
    <w:p w:rsidR="00E0021C" w:rsidRDefault="00E0021C">
      <w:pPr>
        <w:pStyle w:val="ConsPlusNormal"/>
      </w:pPr>
      <w:r>
        <w:t>Москва, Кремль</w:t>
      </w:r>
    </w:p>
    <w:p w:rsidR="00E0021C" w:rsidRDefault="00E0021C">
      <w:pPr>
        <w:pStyle w:val="ConsPlusNormal"/>
      </w:pPr>
      <w:r>
        <w:t>13 июля 2015 года</w:t>
      </w:r>
    </w:p>
    <w:p w:rsidR="00E0021C" w:rsidRDefault="00E0021C">
      <w:pPr>
        <w:pStyle w:val="ConsPlusNormal"/>
      </w:pPr>
      <w:r>
        <w:t>N 227-ФЗ</w:t>
      </w:r>
    </w:p>
    <w:p w:rsidR="00E0021C" w:rsidRDefault="00E0021C">
      <w:pPr>
        <w:pStyle w:val="ConsPlusNormal"/>
        <w:ind w:firstLine="540"/>
        <w:jc w:val="both"/>
      </w:pPr>
    </w:p>
    <w:p w:rsidR="00E0021C" w:rsidRDefault="00E0021C">
      <w:pPr>
        <w:pStyle w:val="ConsPlusNormal"/>
        <w:ind w:firstLine="540"/>
        <w:jc w:val="both"/>
      </w:pPr>
    </w:p>
    <w:p w:rsidR="00E0021C" w:rsidRDefault="00E0021C">
      <w:pPr>
        <w:pStyle w:val="ConsPlusNormal"/>
        <w:pBdr>
          <w:top w:val="single" w:sz="6" w:space="0" w:color="auto"/>
        </w:pBdr>
        <w:spacing w:before="100" w:after="100"/>
        <w:jc w:val="both"/>
        <w:rPr>
          <w:sz w:val="2"/>
          <w:szCs w:val="2"/>
        </w:rPr>
      </w:pPr>
    </w:p>
    <w:p w:rsidR="00592F7B" w:rsidRDefault="00592F7B"/>
    <w:sectPr w:rsidR="00592F7B" w:rsidSect="00BD1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1C"/>
    <w:rsid w:val="00592F7B"/>
    <w:rsid w:val="00E00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02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021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02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02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01F1EDA41F6B93B18642DC556BF971318C31A69DF3B9A1C47C90A971148C41CC66BF2165El7m2N" TargetMode="External"/><Relationship Id="rId13" Type="http://schemas.openxmlformats.org/officeDocument/2006/relationships/hyperlink" Target="consultantplus://offline/ref=8E001F1EDA41F6B93B18642DC556BF971318C21A6DD23B9A1C47C90A971148C41CC66BF61056753Dl0mAN" TargetMode="External"/><Relationship Id="rId18" Type="http://schemas.openxmlformats.org/officeDocument/2006/relationships/hyperlink" Target="consultantplus://offline/ref=8E001F1EDA41F6B93B18642DC556BF971318C21A6DD23B9A1C47C90A971148C41CC66BF610567136l0mFN" TargetMode="External"/><Relationship Id="rId26" Type="http://schemas.openxmlformats.org/officeDocument/2006/relationships/hyperlink" Target="consultantplus://offline/ref=8E001F1EDA41F6B93B18642DC556BF971318C21A6DD23B9A1C47C90A971148C41CC66BF2l1m4N" TargetMode="External"/><Relationship Id="rId3" Type="http://schemas.openxmlformats.org/officeDocument/2006/relationships/settings" Target="settings.xml"/><Relationship Id="rId21" Type="http://schemas.openxmlformats.org/officeDocument/2006/relationships/hyperlink" Target="consultantplus://offline/ref=8E001F1EDA41F6B93B18642DC556BF971318C21A6DD23B9A1C47C90A971148C41CC66BF61057763Al0m9N" TargetMode="External"/><Relationship Id="rId34" Type="http://schemas.openxmlformats.org/officeDocument/2006/relationships/hyperlink" Target="consultantplus://offline/ref=8E001F1EDA41F6B93B18642DC556BF971318C21A6DD23B9A1C47C90A971148C41CC66BF4l1m5N" TargetMode="External"/><Relationship Id="rId7" Type="http://schemas.openxmlformats.org/officeDocument/2006/relationships/hyperlink" Target="consultantplus://offline/ref=8E001F1EDA41F6B93B18642DC556BF971318C21A6DD23B9A1C47C90A971148C41CC66BF61056763Dl0mDN" TargetMode="External"/><Relationship Id="rId12" Type="http://schemas.openxmlformats.org/officeDocument/2006/relationships/hyperlink" Target="consultantplus://offline/ref=8E001F1EDA41F6B93B18642DC556BF971318C21A6DD23B9A1C47C90A971148C41CC66BF61056753Dl0mBN" TargetMode="External"/><Relationship Id="rId17" Type="http://schemas.openxmlformats.org/officeDocument/2006/relationships/hyperlink" Target="consultantplus://offline/ref=8E001F1EDA41F6B93B18642DC556BF971318C21A6DD23B9A1C47C90A971148C41CC66BF6l1m9N" TargetMode="External"/><Relationship Id="rId25" Type="http://schemas.openxmlformats.org/officeDocument/2006/relationships/hyperlink" Target="consultantplus://offline/ref=8E001F1EDA41F6B93B18642DC556BF971318C21A6DD23B9A1C47C90A971148C41CC66BF61057743Bl0m8N" TargetMode="External"/><Relationship Id="rId33" Type="http://schemas.openxmlformats.org/officeDocument/2006/relationships/hyperlink" Target="consultantplus://offline/ref=8E001F1EDA41F6B93B18642DC556BF971318C21A6DD23B9A1C47C90A971148C41CC66BF4l1m4N" TargetMode="External"/><Relationship Id="rId2" Type="http://schemas.microsoft.com/office/2007/relationships/stylesWithEffects" Target="stylesWithEffects.xml"/><Relationship Id="rId16" Type="http://schemas.openxmlformats.org/officeDocument/2006/relationships/hyperlink" Target="consultantplus://offline/ref=8E001F1EDA41F6B93B18642DC556BF971318C21A6DD23B9A1C47C90A971148C41CC66BF61056753Dl0mBN" TargetMode="External"/><Relationship Id="rId20" Type="http://schemas.openxmlformats.org/officeDocument/2006/relationships/hyperlink" Target="consultantplus://offline/ref=8E001F1EDA41F6B93B18642DC556BF971318C21A6DD23B9A1C47C90A971148C41CC66BF61057763Dl0mBN" TargetMode="External"/><Relationship Id="rId29" Type="http://schemas.openxmlformats.org/officeDocument/2006/relationships/hyperlink" Target="consultantplus://offline/ref=8E001F1EDA41F6B93B18642DC556BF971318C21A6DD23B9A1C47C90A971148C41CC66BF610577F39l0m9N" TargetMode="External"/><Relationship Id="rId1" Type="http://schemas.openxmlformats.org/officeDocument/2006/relationships/styles" Target="styles.xml"/><Relationship Id="rId6" Type="http://schemas.openxmlformats.org/officeDocument/2006/relationships/hyperlink" Target="consultantplus://offline/ref=8E001F1EDA41F6B93B18642DC556BF971318C21A6DD23B9A1C47C90A97l1m1N" TargetMode="External"/><Relationship Id="rId11" Type="http://schemas.openxmlformats.org/officeDocument/2006/relationships/hyperlink" Target="consultantplus://offline/ref=8E001F1EDA41F6B93B18642DC556BF971318C21A6DD23B9A1C47C90A971148C41CC66BF61056773Fl0m9N" TargetMode="External"/><Relationship Id="rId24" Type="http://schemas.openxmlformats.org/officeDocument/2006/relationships/hyperlink" Target="consultantplus://offline/ref=8E001F1EDA41F6B93B18642DC556BF971318C21A6DD23B9A1C47C90A971148C41CC66BF61057743Bl0m8N" TargetMode="External"/><Relationship Id="rId32" Type="http://schemas.openxmlformats.org/officeDocument/2006/relationships/hyperlink" Target="consultantplus://offline/ref=8E001F1EDA41F6B93B18642DC556BF971318C21A6DD23B9A1C47C90A971148C41CC66BF610577239l0mB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E001F1EDA41F6B93B18642DC556BF971318C21A6DD23B9A1C47C90A971148C41CC66BF61056753Dl0mBN" TargetMode="External"/><Relationship Id="rId23" Type="http://schemas.openxmlformats.org/officeDocument/2006/relationships/hyperlink" Target="consultantplus://offline/ref=8E001F1EDA41F6B93B18642DC556BF971318C21A6DD23B9A1C47C90A971148C41CC66BF61057743Bl0m8N" TargetMode="External"/><Relationship Id="rId28" Type="http://schemas.openxmlformats.org/officeDocument/2006/relationships/hyperlink" Target="consultantplus://offline/ref=8E001F1EDA41F6B93B18642DC556BF971318C21A6DD23B9A1C47C90A971148C41CC66BF2l1m5N" TargetMode="External"/><Relationship Id="rId36" Type="http://schemas.openxmlformats.org/officeDocument/2006/relationships/theme" Target="theme/theme1.xml"/><Relationship Id="rId10" Type="http://schemas.openxmlformats.org/officeDocument/2006/relationships/hyperlink" Target="consultantplus://offline/ref=8E001F1EDA41F6B93B18642DC556BF971318C21A6DD23B9A1C47C90A971148C41CC66BF61056773Cl0mFN" TargetMode="External"/><Relationship Id="rId19" Type="http://schemas.openxmlformats.org/officeDocument/2006/relationships/hyperlink" Target="consultantplus://offline/ref=8E001F1EDA41F6B93B18642DC556BF971318C21A6DD23B9A1C47C90A971148C41CC66BF610567F36l0m8N" TargetMode="External"/><Relationship Id="rId31" Type="http://schemas.openxmlformats.org/officeDocument/2006/relationships/hyperlink" Target="consultantplus://offline/ref=8E001F1EDA41F6B93B18642DC556BF971318C21A6DD23B9A1C47C90A971148C41CC66BlFmFN" TargetMode="External"/><Relationship Id="rId4" Type="http://schemas.openxmlformats.org/officeDocument/2006/relationships/webSettings" Target="webSettings.xml"/><Relationship Id="rId9" Type="http://schemas.openxmlformats.org/officeDocument/2006/relationships/hyperlink" Target="consultantplus://offline/ref=8E001F1EDA41F6B93B18642DC556BF971318C21A6DD23B9A1C47C90A971148C41CC66BF61056773Fl0m9N" TargetMode="External"/><Relationship Id="rId14" Type="http://schemas.openxmlformats.org/officeDocument/2006/relationships/hyperlink" Target="consultantplus://offline/ref=8E001F1EDA41F6B93B18642DC556BF971318C21A6DD23B9A1C47C90A971148C41CC66BF0l1m8N" TargetMode="External"/><Relationship Id="rId22" Type="http://schemas.openxmlformats.org/officeDocument/2006/relationships/hyperlink" Target="consultantplus://offline/ref=8E001F1EDA41F6B93B18642DC556BF971318C21A6DD23B9A1C47C90A971148C41CC66BF61057743Bl0m9N" TargetMode="External"/><Relationship Id="rId27" Type="http://schemas.openxmlformats.org/officeDocument/2006/relationships/hyperlink" Target="consultantplus://offline/ref=8E001F1EDA41F6B93B18642DC556BF971318C21A6DD23B9A1C47C90A971148C41CC66BF610577437l0mFN" TargetMode="External"/><Relationship Id="rId30" Type="http://schemas.openxmlformats.org/officeDocument/2006/relationships/hyperlink" Target="consultantplus://offline/ref=8E001F1EDA41F6B93B18642DC556BF971318C21A6DD23B9A1C47C90A971148C41CC66BF61057753Cl0m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1820</Words>
  <Characters>10374</Characters>
  <Application>Microsoft Office Word</Application>
  <DocSecurity>0</DocSecurity>
  <Lines>86</Lines>
  <Paragraphs>24</Paragraphs>
  <ScaleCrop>false</ScaleCrop>
  <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2015-08-05T13:38:00Z</dcterms:created>
  <dcterms:modified xsi:type="dcterms:W3CDTF">2015-08-05T13:39:00Z</dcterms:modified>
</cp:coreProperties>
</file>